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bookmarkStart w:id="0" w:name="_GoBack"/>
      <w:r>
        <w:rPr>
          <w:rFonts w:hint="eastAsia" w:ascii="黑体" w:hAnsi="黑体" w:eastAsia="黑体"/>
          <w:sz w:val="32"/>
          <w:szCs w:val="32"/>
        </w:rPr>
        <w:t>附件3</w:t>
      </w:r>
    </w:p>
    <w:p>
      <w:pPr>
        <w:spacing w:line="560" w:lineRule="exact"/>
        <w:ind w:firstLine="640" w:firstLineChars="200"/>
        <w:rPr>
          <w:rFonts w:ascii="仿宋_GB2312" w:eastAsia="仿宋_GB2312"/>
          <w:sz w:val="3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北京市产教融合型企业申报报告</w:t>
      </w:r>
    </w:p>
    <w:p>
      <w:pPr>
        <w:spacing w:line="560" w:lineRule="exact"/>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（参考提纲）</w:t>
      </w:r>
    </w:p>
    <w:p>
      <w:pPr>
        <w:spacing w:line="560" w:lineRule="exact"/>
        <w:ind w:firstLine="640" w:firstLineChars="200"/>
        <w:rPr>
          <w:rFonts w:ascii="仿宋_GB2312" w:eastAsia="仿宋_GB2312"/>
          <w:sz w:val="32"/>
          <w:szCs w:val="32"/>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一、企业基本情况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1.企业经营管理的基本情况：包括企业名称、注册地、所有制性质、职工人数、总资产、资产负债率、银行信用等级、主营业务及销售收入、利润等。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2.企业在行业中地位和作用、科研和智力人才实力情况。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3.企业职工教育经费使用和职工教育培训、人才培养、科研、知识产权等方面情况。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4.企业在本产业领域开展教育培训、协同育人、产学研合作等方面的智力、技术、设备基础和竞争能力。</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二、企业近3年开展产教融合基本情况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1.举办或参与举办职业院校或普通高等学校情况。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2.牵头成立或参与组建行业性或区域性职业教育集团或产教联盟等相关联盟组织情况，牵头或参与市域产教联合体、行业共同体情况。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3.承担省级以上现代学徒制和企业新型学徒制、1+X证书等试点任务，以及累计培养、毕业学生数等成效情况。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与职业院校或普通高等学校开展有实质内容、具体项目的校企合作情况，包括主要形式、人才培养数量、接受学生实习实训、接纳教师岗位实践以及面向社会开展技术技能培训服务等。参与职业院校工程师学院和技术技能大师工作室项目、现场工程师专项培养计划项目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5.以校企合作等方式共建产教融合实训基地和其他创新载体情况。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6.捐赠职业院校、普通高等学校教学设施设备情况。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7.参与职业院校、普通高等学校教学改革、课程开发等工作情况。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8.企业产教融合组织机构及运行机制，包括各项制度建立、组织建设、经费保障、人员配置、创新环境等。</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三、企业产教融合发展规划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主要包括未来3年开展产教融合、校企合作的工作计划及主要目标。</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四、文本格式要求</w:t>
      </w:r>
    </w:p>
    <w:p>
      <w:pPr>
        <w:spacing w:line="560" w:lineRule="exact"/>
        <w:ind w:firstLine="646"/>
        <w:rPr>
          <w:rFonts w:ascii="仿宋_GB2312" w:eastAsia="仿宋_GB2312"/>
          <w:sz w:val="32"/>
          <w:szCs w:val="32"/>
        </w:rPr>
      </w:pPr>
      <w:r>
        <w:rPr>
          <w:rFonts w:hint="eastAsia" w:ascii="仿宋_GB2312" w:eastAsia="仿宋_GB2312"/>
          <w:sz w:val="32"/>
          <w:szCs w:val="32"/>
        </w:rPr>
        <w:t>1</w:t>
      </w:r>
      <w:r>
        <w:rPr>
          <w:rFonts w:hint="eastAsia" w:ascii="仿宋_GB2312" w:hAnsi="仿宋_GB2312" w:eastAsia="仿宋_GB2312"/>
          <w:sz w:val="32"/>
          <w:szCs w:val="32"/>
        </w:rPr>
        <w:t>.</w:t>
      </w:r>
      <w:r>
        <w:rPr>
          <w:rFonts w:hint="eastAsia" w:ascii="仿宋_GB2312" w:eastAsia="仿宋_GB2312"/>
          <w:sz w:val="32"/>
          <w:szCs w:val="32"/>
        </w:rPr>
        <w:t>标题-方正小标宋</w:t>
      </w:r>
      <w:r>
        <w:rPr>
          <w:rFonts w:hint="eastAsia" w:ascii="仿宋_GB2312" w:hAnsi="仿宋_GB2312" w:eastAsia="仿宋_GB2312" w:cs="仿宋_GB2312"/>
          <w:sz w:val="32"/>
          <w:szCs w:val="32"/>
        </w:rPr>
        <w:t>简体</w:t>
      </w:r>
      <w:r>
        <w:rPr>
          <w:rFonts w:hint="eastAsia" w:ascii="仿宋_GB2312" w:eastAsia="仿宋_GB2312"/>
          <w:sz w:val="32"/>
          <w:szCs w:val="32"/>
        </w:rPr>
        <w:t>二号，单位-仿宋_GB2312三号</w:t>
      </w:r>
    </w:p>
    <w:p>
      <w:pPr>
        <w:spacing w:line="560" w:lineRule="exact"/>
        <w:ind w:firstLine="646"/>
        <w:rPr>
          <w:rFonts w:ascii="仿宋_GB2312" w:eastAsia="仿宋_GB2312"/>
          <w:sz w:val="32"/>
          <w:szCs w:val="32"/>
        </w:rPr>
      </w:pPr>
      <w:r>
        <w:rPr>
          <w:rFonts w:hint="eastAsia" w:ascii="仿宋_GB2312" w:eastAsia="仿宋_GB2312"/>
          <w:sz w:val="32"/>
          <w:szCs w:val="32"/>
        </w:rPr>
        <w:t>(居中对齐，行距固定值28磅，不加粗)</w:t>
      </w:r>
    </w:p>
    <w:p>
      <w:pPr>
        <w:spacing w:line="560" w:lineRule="exact"/>
        <w:ind w:firstLine="646"/>
        <w:rPr>
          <w:rFonts w:ascii="仿宋_GB2312" w:eastAsia="仿宋_GB2312"/>
          <w:sz w:val="32"/>
          <w:szCs w:val="32"/>
        </w:rPr>
      </w:pPr>
      <w:r>
        <w:rPr>
          <w:rFonts w:hint="eastAsia" w:ascii="仿宋_GB2312" w:eastAsia="仿宋_GB2312"/>
          <w:sz w:val="32"/>
          <w:szCs w:val="32"/>
        </w:rPr>
        <w:t>2</w:t>
      </w:r>
      <w:r>
        <w:rPr>
          <w:rFonts w:hint="eastAsia" w:ascii="仿宋_GB2312" w:hAnsi="仿宋_GB2312" w:eastAsia="仿宋_GB2312"/>
          <w:sz w:val="32"/>
          <w:szCs w:val="32"/>
        </w:rPr>
        <w:t>.</w:t>
      </w:r>
      <w:r>
        <w:rPr>
          <w:rFonts w:hint="eastAsia" w:ascii="仿宋_GB2312" w:eastAsia="仿宋_GB2312"/>
          <w:sz w:val="32"/>
          <w:szCs w:val="32"/>
        </w:rPr>
        <w:t>一级标题-黑体三号，首行缩进2字符，行距固定值28磅，不加粗。</w:t>
      </w:r>
    </w:p>
    <w:p>
      <w:pPr>
        <w:spacing w:line="560" w:lineRule="exact"/>
        <w:ind w:firstLine="646"/>
        <w:rPr>
          <w:rFonts w:ascii="仿宋_GB2312" w:eastAsia="仿宋_GB2312"/>
          <w:sz w:val="32"/>
          <w:szCs w:val="32"/>
        </w:rPr>
      </w:pPr>
      <w:r>
        <w:rPr>
          <w:rFonts w:hint="eastAsia" w:ascii="仿宋_GB2312" w:eastAsia="仿宋_GB2312"/>
          <w:sz w:val="32"/>
          <w:szCs w:val="32"/>
        </w:rPr>
        <w:t>3</w:t>
      </w:r>
      <w:r>
        <w:rPr>
          <w:rFonts w:hint="eastAsia" w:ascii="仿宋_GB2312" w:hAnsi="仿宋_GB2312" w:eastAsia="仿宋_GB2312"/>
          <w:sz w:val="32"/>
          <w:szCs w:val="32"/>
        </w:rPr>
        <w:t>.</w:t>
      </w:r>
      <w:r>
        <w:rPr>
          <w:rFonts w:hint="eastAsia" w:ascii="仿宋_GB2312" w:eastAsia="仿宋_GB2312"/>
          <w:sz w:val="32"/>
          <w:szCs w:val="32"/>
        </w:rPr>
        <w:t>二级标题-楷体_GB2312三号，首行缩进2字符，行距固定值28磅，不加粗。</w:t>
      </w:r>
    </w:p>
    <w:p>
      <w:pPr>
        <w:spacing w:line="560" w:lineRule="exact"/>
        <w:ind w:firstLine="646"/>
        <w:rPr>
          <w:rFonts w:ascii="仿宋_GB2312" w:eastAsia="仿宋_GB2312"/>
          <w:sz w:val="32"/>
          <w:szCs w:val="32"/>
        </w:rPr>
      </w:pPr>
      <w:r>
        <w:rPr>
          <w:rFonts w:hint="eastAsia" w:ascii="仿宋_GB2312" w:eastAsia="仿宋_GB2312"/>
          <w:sz w:val="32"/>
          <w:szCs w:val="32"/>
        </w:rPr>
        <w:t>4</w:t>
      </w:r>
      <w:r>
        <w:rPr>
          <w:rFonts w:hint="eastAsia" w:ascii="仿宋_GB2312" w:hAnsi="仿宋_GB2312" w:eastAsia="仿宋_GB2312"/>
          <w:sz w:val="32"/>
          <w:szCs w:val="32"/>
        </w:rPr>
        <w:t>.</w:t>
      </w:r>
      <w:r>
        <w:rPr>
          <w:rFonts w:hint="eastAsia" w:ascii="仿宋_GB2312" w:eastAsia="仿宋_GB2312"/>
          <w:sz w:val="32"/>
          <w:szCs w:val="32"/>
        </w:rPr>
        <w:t>三级标题-仿宋_GB2312三号，首行缩进2字符，行距固定值28磅，加粗。</w:t>
      </w:r>
    </w:p>
    <w:p>
      <w:pPr>
        <w:spacing w:line="560" w:lineRule="exact"/>
        <w:ind w:firstLine="646"/>
        <w:rPr>
          <w:rFonts w:ascii="仿宋_GB2312" w:eastAsia="仿宋_GB2312"/>
          <w:sz w:val="32"/>
          <w:szCs w:val="32"/>
        </w:rPr>
      </w:pPr>
      <w:r>
        <w:rPr>
          <w:rFonts w:hint="eastAsia" w:ascii="仿宋_GB2312" w:eastAsia="仿宋_GB2312"/>
          <w:sz w:val="32"/>
          <w:szCs w:val="32"/>
        </w:rPr>
        <w:t>5</w:t>
      </w:r>
      <w:r>
        <w:rPr>
          <w:rFonts w:hint="eastAsia" w:ascii="仿宋_GB2312" w:hAnsi="仿宋_GB2312" w:eastAsia="仿宋_GB2312"/>
          <w:sz w:val="32"/>
          <w:szCs w:val="32"/>
        </w:rPr>
        <w:t>.</w:t>
      </w:r>
      <w:r>
        <w:rPr>
          <w:rFonts w:hint="eastAsia" w:ascii="仿宋_GB2312" w:eastAsia="仿宋_GB2312"/>
          <w:sz w:val="32"/>
          <w:szCs w:val="32"/>
        </w:rPr>
        <w:t>正文-仿宋_GB2312三号，首行缩进2字符，行距固定值28磅，不加粗。</w:t>
      </w:r>
    </w:p>
    <w:bookmarkEnd w:id="0"/>
    <w:sectPr>
      <w:footerReference r:id="rId3" w:type="default"/>
      <w:pgSz w:w="11906" w:h="16838"/>
      <w:pgMar w:top="2098" w:right="1531" w:bottom="1984"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2"/>
                            <w:rPr>
                              <w:rStyle w:val="6"/>
                              <w:rFonts w:ascii="宋体" w:cs="宋体"/>
                              <w:sz w:val="28"/>
                              <w:szCs w:val="28"/>
                            </w:rPr>
                          </w:pPr>
                          <w:r>
                            <w:rPr>
                              <w:rStyle w:val="6"/>
                              <w:rFonts w:ascii="宋体" w:hAnsi="宋体" w:cs="宋体"/>
                              <w:sz w:val="28"/>
                              <w:szCs w:val="28"/>
                            </w:rPr>
                            <w:fldChar w:fldCharType="begin"/>
                          </w:r>
                          <w:r>
                            <w:rPr>
                              <w:rStyle w:val="6"/>
                              <w:rFonts w:ascii="宋体" w:hAnsi="宋体" w:cs="宋体"/>
                              <w:sz w:val="28"/>
                              <w:szCs w:val="28"/>
                            </w:rPr>
                            <w:instrText xml:space="preserve">PAGE  </w:instrText>
                          </w:r>
                          <w:r>
                            <w:rPr>
                              <w:rStyle w:val="6"/>
                              <w:rFonts w:ascii="宋体" w:hAnsi="宋体" w:cs="宋体"/>
                              <w:sz w:val="28"/>
                              <w:szCs w:val="28"/>
                            </w:rPr>
                            <w:fldChar w:fldCharType="separate"/>
                          </w:r>
                          <w:r>
                            <w:rPr>
                              <w:rStyle w:val="6"/>
                              <w:rFonts w:ascii="宋体" w:hAnsi="宋体" w:cs="宋体"/>
                              <w:sz w:val="28"/>
                              <w:szCs w:val="28"/>
                            </w:rPr>
                            <w:t>- 2 -</w:t>
                          </w:r>
                          <w:r>
                            <w:rPr>
                              <w:rStyle w:val="6"/>
                              <w:rFonts w:ascii="宋体" w:hAnsi="宋体" w:cs="宋体"/>
                              <w:sz w:val="28"/>
                              <w:szCs w:val="28"/>
                            </w:rPr>
                            <w:fldChar w:fldCharType="end"/>
                          </w: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NJWO7QAAAABQEAAA8AAAAAAAAAAQAgAAAAOAAAAGRycy9k&#10;b3ducmV2LnhtbFBLAQIUABQAAAAIAIdO4kCJPSxVuwEAAFoDAAAOAAAAAAAAAAEAIAAAADUBAABk&#10;cnMvZTJvRG9jLnhtbFBLBQYAAAAABgAGAFkBAABiBQAAAAA=&#10;">
              <v:fill on="f" focussize="0,0"/>
              <v:stroke on="f" weight="0.5pt"/>
              <v:imagedata o:title=""/>
              <o:lock v:ext="edit" aspectratio="f"/>
              <v:textbox inset="0mm,0mm,0mm,0mm" style="mso-fit-shape-to-text:t;">
                <w:txbxContent>
                  <w:p>
                    <w:pPr>
                      <w:pStyle w:val="2"/>
                      <w:rPr>
                        <w:rStyle w:val="6"/>
                        <w:rFonts w:ascii="宋体" w:cs="宋体"/>
                        <w:sz w:val="28"/>
                        <w:szCs w:val="28"/>
                      </w:rPr>
                    </w:pPr>
                    <w:r>
                      <w:rPr>
                        <w:rStyle w:val="6"/>
                        <w:rFonts w:ascii="宋体" w:hAnsi="宋体" w:cs="宋体"/>
                        <w:sz w:val="28"/>
                        <w:szCs w:val="28"/>
                      </w:rPr>
                      <w:fldChar w:fldCharType="begin"/>
                    </w:r>
                    <w:r>
                      <w:rPr>
                        <w:rStyle w:val="6"/>
                        <w:rFonts w:ascii="宋体" w:hAnsi="宋体" w:cs="宋体"/>
                        <w:sz w:val="28"/>
                        <w:szCs w:val="28"/>
                      </w:rPr>
                      <w:instrText xml:space="preserve">PAGE  </w:instrText>
                    </w:r>
                    <w:r>
                      <w:rPr>
                        <w:rStyle w:val="6"/>
                        <w:rFonts w:ascii="宋体" w:hAnsi="宋体" w:cs="宋体"/>
                        <w:sz w:val="28"/>
                        <w:szCs w:val="28"/>
                      </w:rPr>
                      <w:fldChar w:fldCharType="separate"/>
                    </w:r>
                    <w:r>
                      <w:rPr>
                        <w:rStyle w:val="6"/>
                        <w:rFonts w:ascii="宋体" w:hAnsi="宋体" w:cs="宋体"/>
                        <w:sz w:val="28"/>
                        <w:szCs w:val="28"/>
                      </w:rPr>
                      <w:t>- 2 -</w:t>
                    </w:r>
                    <w:r>
                      <w:rPr>
                        <w:rStyle w:val="6"/>
                        <w:rFonts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displayBackgroundShape w:val="true"/>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EE4"/>
    <w:rsid w:val="000620CA"/>
    <w:rsid w:val="000D7B9D"/>
    <w:rsid w:val="00323443"/>
    <w:rsid w:val="004F781E"/>
    <w:rsid w:val="005F0FF6"/>
    <w:rsid w:val="0078595B"/>
    <w:rsid w:val="00877A9C"/>
    <w:rsid w:val="009012C6"/>
    <w:rsid w:val="00A13BAC"/>
    <w:rsid w:val="00BC5EE4"/>
    <w:rsid w:val="00DD5591"/>
    <w:rsid w:val="00E663E5"/>
    <w:rsid w:val="00E82113"/>
    <w:rsid w:val="00ED3CA7"/>
    <w:rsid w:val="3ABF28F5"/>
    <w:rsid w:val="5EF7B4EA"/>
    <w:rsid w:val="66E5FED5"/>
    <w:rsid w:val="755B8AC6"/>
    <w:rsid w:val="F4BF1B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character" w:customStyle="1" w:styleId="7">
    <w:name w:val="页脚 字符"/>
    <w:basedOn w:val="5"/>
    <w:link w:val="2"/>
    <w:qFormat/>
    <w:uiPriority w:val="99"/>
    <w:rPr>
      <w:rFonts w:ascii="Times New Roman" w:hAnsi="Times New Roman" w:eastAsia="宋体" w:cs="Times New Roman"/>
      <w:sz w:val="18"/>
      <w:szCs w:val="18"/>
    </w:rPr>
  </w:style>
  <w:style w:type="character" w:customStyle="1" w:styleId="8">
    <w:name w:val="页眉 字符"/>
    <w:basedOn w:val="5"/>
    <w:link w:val="3"/>
    <w:qFormat/>
    <w:uiPriority w:val="99"/>
    <w:rPr>
      <w:rFonts w:ascii="Times New Roman" w:hAnsi="Times New Roman" w:eastAsia="宋体" w:cs="Times New Roman"/>
      <w:sz w:val="18"/>
      <w:szCs w:val="18"/>
    </w:rPr>
  </w:style>
  <w:style w:type="paragraph" w:customStyle="1" w:styleId="9">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133</Words>
  <Characters>760</Characters>
  <Lines>6</Lines>
  <Paragraphs>1</Paragraphs>
  <TotalTime>5</TotalTime>
  <ScaleCrop>false</ScaleCrop>
  <LinksUpToDate>false</LinksUpToDate>
  <CharactersWithSpaces>892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2022-06-10T21:53:00Z</dcterms:created>
  <dc:creator>霍丽娟</dc:creator>
  <cp:lastModifiedBy>user</cp:lastModifiedBy>
  <dcterms:modified xsi:type="dcterms:W3CDTF">2023-08-30T10:45:30Z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