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B52C" w14:textId="77777777" w:rsidR="00092207" w:rsidRDefault="00C327A8">
      <w:pPr>
        <w:spacing w:line="56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6</w:t>
      </w:r>
      <w:r>
        <w:rPr>
          <w:rFonts w:ascii="Times New Roman" w:eastAsia="黑体" w:hAnsi="Times New Roman" w:cs="黑体"/>
          <w:sz w:val="32"/>
          <w:szCs w:val="32"/>
        </w:rPr>
        <w:t>：</w:t>
      </w:r>
    </w:p>
    <w:p w14:paraId="7F751692" w14:textId="77777777" w:rsidR="00092207" w:rsidRDefault="00092207">
      <w:pPr>
        <w:pStyle w:val="a0"/>
        <w:ind w:firstLine="420"/>
      </w:pPr>
    </w:p>
    <w:p w14:paraId="49EFEB14" w14:textId="77777777" w:rsidR="00092207" w:rsidRDefault="00C327A8">
      <w:pPr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pacing w:val="-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pacing w:val="-1"/>
          <w:sz w:val="44"/>
          <w:szCs w:val="44"/>
          <w:shd w:val="clear" w:color="auto" w:fill="FFFFFF"/>
        </w:rPr>
        <w:t>企业近三年完税凭证和经审计的财务报告</w:t>
      </w:r>
    </w:p>
    <w:p w14:paraId="141A4AD7" w14:textId="77777777" w:rsidR="00092207" w:rsidRDefault="00092207">
      <w:pPr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pacing w:val="-1"/>
          <w:sz w:val="44"/>
          <w:szCs w:val="44"/>
          <w:shd w:val="clear" w:color="auto" w:fill="FFFFFF"/>
        </w:rPr>
      </w:pPr>
    </w:p>
    <w:p w14:paraId="4FB5D526" w14:textId="77777777" w:rsidR="00092207" w:rsidRDefault="00C327A8">
      <w:pPr>
        <w:numPr>
          <w:ilvl w:val="0"/>
          <w:numId w:val="1"/>
        </w:num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完税凭证</w:t>
      </w:r>
    </w:p>
    <w:p w14:paraId="0DBEF1BE" w14:textId="5A66C493" w:rsidR="00092207" w:rsidRDefault="00C327A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年度、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="003B26FF">
        <w:rPr>
          <w:rFonts w:ascii="Times New Roman" w:eastAsia="仿宋_GB2312" w:hAnsi="Times New Roman" w:cs="Times New Roman"/>
          <w:sz w:val="32"/>
          <w:szCs w:val="32"/>
        </w:rPr>
        <w:t>完税证明或税务部门出具的纳税记录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；完税凭证须由主管税务机关出具或税务系统打印，加盖税务机关公章或申报单位公章。</w:t>
      </w:r>
    </w:p>
    <w:p w14:paraId="714CBED1" w14:textId="77777777" w:rsidR="00092207" w:rsidRDefault="00C327A8">
      <w:pPr>
        <w:numPr>
          <w:ilvl w:val="0"/>
          <w:numId w:val="1"/>
        </w:num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经审计的财务报告</w:t>
      </w:r>
    </w:p>
    <w:p w14:paraId="28414BFE" w14:textId="77777777" w:rsidR="00092207" w:rsidRDefault="00C327A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年度、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>
        <w:rPr>
          <w:rFonts w:ascii="Times New Roman" w:eastAsia="仿宋_GB2312" w:hAnsi="Times New Roman" w:cs="Times New Roman"/>
          <w:sz w:val="32"/>
          <w:szCs w:val="32"/>
        </w:rPr>
        <w:t>经具有资质的会计师事务所审计的财务报告，包括资产负债表、利润表、现金流量表、审计报告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（含注册会计师签字及会计师事务所盖章）。</w:t>
      </w:r>
    </w:p>
    <w:p w14:paraId="6C0D10AF" w14:textId="77777777" w:rsidR="00092207" w:rsidRDefault="00C327A8">
      <w:pPr>
        <w:numPr>
          <w:ilvl w:val="0"/>
          <w:numId w:val="1"/>
        </w:num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研发经费投入</w:t>
      </w:r>
    </w:p>
    <w:p w14:paraId="4C45F95E" w14:textId="77777777" w:rsidR="00092207" w:rsidRDefault="00C327A8">
      <w:pPr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年度、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1-3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月研发费用投入，与附件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保持对应，加盖单位公章。</w:t>
      </w:r>
    </w:p>
    <w:p w14:paraId="337C654A" w14:textId="77777777" w:rsidR="00092207" w:rsidRDefault="00C327A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注意事项：</w:t>
      </w:r>
    </w:p>
    <w:p w14:paraId="46468F11" w14:textId="77777777" w:rsidR="00092207" w:rsidRDefault="00C327A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财务报告须为经第三方审计机构出具的正式审计报告，内部财务报表不予受理；审计机构须具备合法执业资质；所有材料加盖申报单位公章。</w:t>
      </w:r>
    </w:p>
    <w:p w14:paraId="1BEB4815" w14:textId="77777777" w:rsidR="00092207" w:rsidRDefault="00092207"/>
    <w:p w14:paraId="2C391D5B" w14:textId="77777777" w:rsidR="00092207" w:rsidRDefault="00092207"/>
    <w:sectPr w:rsidR="00092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73ADA" w14:textId="77777777" w:rsidR="00C327A8" w:rsidRDefault="00C327A8" w:rsidP="00B13E54">
      <w:r>
        <w:separator/>
      </w:r>
    </w:p>
  </w:endnote>
  <w:endnote w:type="continuationSeparator" w:id="0">
    <w:p w14:paraId="6C614106" w14:textId="77777777" w:rsidR="00C327A8" w:rsidRDefault="00C327A8" w:rsidP="00B1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D7C54" w14:textId="77777777" w:rsidR="00C327A8" w:rsidRDefault="00C327A8" w:rsidP="00B13E54">
      <w:r>
        <w:separator/>
      </w:r>
    </w:p>
  </w:footnote>
  <w:footnote w:type="continuationSeparator" w:id="0">
    <w:p w14:paraId="62E8594D" w14:textId="77777777" w:rsidR="00C327A8" w:rsidRDefault="00C327A8" w:rsidP="00B1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C42BB"/>
    <w:multiLevelType w:val="singleLevel"/>
    <w:tmpl w:val="67BC42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CA"/>
    <w:rsid w:val="00092207"/>
    <w:rsid w:val="003B26FF"/>
    <w:rsid w:val="00776C04"/>
    <w:rsid w:val="0097662C"/>
    <w:rsid w:val="009D2DCA"/>
    <w:rsid w:val="00B13E54"/>
    <w:rsid w:val="00B40B40"/>
    <w:rsid w:val="00C327A8"/>
    <w:rsid w:val="00D35C57"/>
    <w:rsid w:val="00D90351"/>
    <w:rsid w:val="79A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A7EFF"/>
  <w14:defaultImageDpi w14:val="32767"/>
  <w15:docId w15:val="{52BF967E-EF66-4DA8-8B93-31E77518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spacing w:after="120"/>
    </w:pPr>
  </w:style>
  <w:style w:type="character" w:customStyle="1" w:styleId="a4">
    <w:name w:val="正文文本字符"/>
    <w:basedOn w:val="a1"/>
    <w:link w:val="a0"/>
    <w:qFormat/>
    <w:rPr>
      <w:sz w:val="21"/>
    </w:rPr>
  </w:style>
  <w:style w:type="paragraph" w:styleId="a5">
    <w:name w:val="header"/>
    <w:basedOn w:val="a"/>
    <w:link w:val="a6"/>
    <w:uiPriority w:val="99"/>
    <w:unhideWhenUsed/>
    <w:rsid w:val="00B13E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1"/>
    <w:link w:val="a5"/>
    <w:uiPriority w:val="99"/>
    <w:rsid w:val="00B13E5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1"/>
    <w:link w:val="a7"/>
    <w:uiPriority w:val="99"/>
    <w:rsid w:val="00B13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Macintosh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victoria.jiahong@gmail.com</dc:creator>
  <cp:lastModifiedBy>victoria.jiahong@gmail.com</cp:lastModifiedBy>
  <cp:revision>3</cp:revision>
  <dcterms:created xsi:type="dcterms:W3CDTF">2026-05-11T02:14:00Z</dcterms:created>
  <dcterms:modified xsi:type="dcterms:W3CDTF">2026-05-11T03:25:00Z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52CE64F5D68B4580A7105127E29DEEF4</vt:lpwstr>
  </property>
</Properties>
</file>