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line="240" w:lineRule="auto"/>
        <w:ind w:left="0" w:left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5"/>
        <w:snapToGrid w:val="0"/>
        <w:spacing w:line="240" w:lineRule="auto"/>
        <w:ind w:left="0" w:leftChars="0"/>
        <w:rPr>
          <w:rFonts w:hint="eastAsia" w:ascii="仿宋_GB2312" w:hAnsi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/>
        </w:rPr>
      </w:pPr>
      <w:r>
        <w:rPr>
          <w:rFonts w:hint="eastAsia" w:ascii="宋体" w:eastAsia="方正小标宋简体"/>
          <w:b w:val="0"/>
          <w:bCs w:val="0"/>
          <w:color w:val="000000"/>
          <w:sz w:val="44"/>
          <w:szCs w:val="44"/>
        </w:rPr>
        <w:t>全国地方戏精粹展演参演作品申报表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宋体"/>
          <w:b/>
          <w:bCs/>
          <w:color w:val="000000"/>
        </w:rPr>
      </w:pPr>
    </w:p>
    <w:tbl>
      <w:tblPr>
        <w:tblStyle w:val="3"/>
        <w:tblW w:w="8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2"/>
        <w:gridCol w:w="2109"/>
        <w:gridCol w:w="1373"/>
        <w:gridCol w:w="2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</w:rPr>
              <w:t>剧    名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  <w:lang w:eastAsia="zh-CN"/>
              </w:rPr>
              <w:t>类型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新创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改编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传统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</w:rPr>
              <w:t>演出单位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  <w:t>全称</w:t>
            </w:r>
          </w:p>
        </w:tc>
        <w:tc>
          <w:tcPr>
            <w:tcW w:w="6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  <w:t>负责人</w:t>
            </w:r>
            <w:r>
              <w:rPr>
                <w:rFonts w:hint="eastAsia" w:ascii="仿宋_GB2312" w:eastAsia="仿宋_GB2312"/>
                <w:bCs/>
                <w:color w:val="000000"/>
                <w:sz w:val="28"/>
              </w:rPr>
              <w:t>及电话</w:t>
            </w:r>
          </w:p>
        </w:tc>
        <w:tc>
          <w:tcPr>
            <w:tcW w:w="6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  <w:t>主创（新创及改编剧目填写）</w:t>
            </w:r>
          </w:p>
        </w:tc>
        <w:tc>
          <w:tcPr>
            <w:tcW w:w="6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  <w:t>领衔</w:t>
            </w:r>
            <w:r>
              <w:rPr>
                <w:rFonts w:hint="eastAsia" w:ascii="仿宋_GB2312" w:eastAsia="仿宋_GB2312"/>
                <w:bCs/>
                <w:color w:val="000000"/>
                <w:sz w:val="28"/>
              </w:rPr>
              <w:t>主演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lang w:eastAsia="zh-CN"/>
              </w:rPr>
              <w:t>演出时长</w:t>
            </w:r>
          </w:p>
        </w:tc>
        <w:tc>
          <w:tcPr>
            <w:tcW w:w="6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8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剧情简介：（可另附页说明）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  <w:jc w:val="center"/>
        </w:trPr>
        <w:tc>
          <w:tcPr>
            <w:tcW w:w="8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  <w:t>主演介绍及表演特色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：（可另附页说明）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  <w:jc w:val="center"/>
        </w:trPr>
        <w:tc>
          <w:tcPr>
            <w:tcW w:w="2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省级文化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  <w:t>和旅游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行政部门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eastAsia="zh-CN"/>
              </w:rPr>
              <w:t>审核意见</w:t>
            </w:r>
          </w:p>
        </w:tc>
        <w:tc>
          <w:tcPr>
            <w:tcW w:w="603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Cs/>
                <w:color w:val="000000"/>
                <w:sz w:val="21"/>
                <w:szCs w:val="21"/>
              </w:rPr>
            </w:pPr>
          </w:p>
          <w:p>
            <w:pPr>
              <w:ind w:firstLine="4620" w:firstLineChars="2200"/>
              <w:rPr>
                <w:rFonts w:hint="eastAsia" w:ascii="仿宋_GB2312" w:eastAsia="仿宋_GB2312"/>
                <w:bCs/>
                <w:color w:val="000000"/>
                <w:sz w:val="21"/>
                <w:szCs w:val="21"/>
                <w:lang w:eastAsia="zh-CN"/>
              </w:rPr>
            </w:pPr>
          </w:p>
          <w:p>
            <w:pPr>
              <w:ind w:firstLine="4620" w:firstLineChars="2200"/>
              <w:rPr>
                <w:rFonts w:hint="eastAsia" w:ascii="仿宋_GB2312" w:eastAsia="仿宋_GB2312"/>
                <w:bCs/>
                <w:color w:val="000000"/>
                <w:sz w:val="21"/>
                <w:szCs w:val="21"/>
                <w:lang w:eastAsia="zh-CN"/>
              </w:rPr>
            </w:pPr>
          </w:p>
          <w:p>
            <w:pPr>
              <w:ind w:firstLine="4200" w:firstLineChars="2000"/>
              <w:rPr>
                <w:rFonts w:hint="eastAsia" w:ascii="仿宋_GB2312" w:eastAsia="仿宋_GB2312"/>
                <w:bCs/>
                <w:color w:val="000000"/>
                <w:sz w:val="21"/>
                <w:szCs w:val="21"/>
                <w:lang w:eastAsia="zh-CN"/>
              </w:rPr>
            </w:pPr>
          </w:p>
          <w:p>
            <w:pPr>
              <w:ind w:firstLine="4200" w:firstLineChars="2000"/>
              <w:rPr>
                <w:rFonts w:hint="eastAsia" w:ascii="仿宋_GB2312" w:eastAsia="仿宋_GB2312"/>
                <w:bCs/>
                <w:color w:val="000000"/>
                <w:sz w:val="21"/>
                <w:szCs w:val="21"/>
                <w:lang w:eastAsia="zh-CN"/>
              </w:rPr>
            </w:pPr>
          </w:p>
          <w:p>
            <w:pPr>
              <w:ind w:firstLine="4200" w:firstLineChars="2000"/>
              <w:rPr>
                <w:rFonts w:hint="eastAsia" w:ascii="仿宋_GB2312" w:eastAsia="仿宋_GB2312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bCs/>
                <w:color w:val="000000"/>
                <w:sz w:val="21"/>
                <w:szCs w:val="21"/>
              </w:rPr>
              <w:t>盖章</w:t>
            </w:r>
            <w:r>
              <w:rPr>
                <w:rFonts w:hint="eastAsia" w:ascii="仿宋_GB2312" w:eastAsia="仿宋_GB2312"/>
                <w:bCs/>
                <w:color w:val="000000"/>
                <w:sz w:val="21"/>
                <w:szCs w:val="21"/>
                <w:lang w:eastAsia="zh-CN"/>
              </w:rPr>
              <w:t>）</w:t>
            </w:r>
          </w:p>
          <w:p>
            <w:pPr>
              <w:ind w:firstLine="3780" w:firstLineChars="1800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年    月    日</w:t>
            </w:r>
          </w:p>
        </w:tc>
      </w:tr>
    </w:tbl>
    <w:p>
      <w:pPr>
        <w:keepLines w:val="0"/>
        <w:widowControl w:val="0"/>
        <w:snapToGrid/>
        <w:spacing w:before="0" w:beforeAutospacing="0" w:after="0" w:afterAutospacing="0" w:line="560" w:lineRule="exact"/>
        <w:jc w:val="both"/>
        <w:textAlignment w:val="baseline"/>
      </w:pPr>
      <w:r>
        <w:rPr>
          <w:rFonts w:hint="eastAsia" w:ascii="仿宋_GB2312" w:eastAsia="仿宋_GB2312"/>
          <w:bCs/>
          <w:color w:val="000000"/>
          <w:sz w:val="28"/>
          <w:szCs w:val="28"/>
        </w:rPr>
        <w:t xml:space="preserve">  </w:t>
      </w:r>
      <w:r>
        <w:rPr>
          <w:rFonts w:hint="eastAsia" w:ascii="仿宋_GB2312" w:eastAsia="仿宋_GB2312"/>
          <w:bCs/>
          <w:color w:val="000000"/>
          <w:sz w:val="28"/>
          <w:szCs w:val="28"/>
          <w:lang w:eastAsia="zh-CN"/>
        </w:rPr>
        <w:t>注：请一个折子戏填一张表。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3624FC"/>
    <w:rsid w:val="3EAB0813"/>
    <w:rsid w:val="4F191F6E"/>
    <w:rsid w:val="BFF464F0"/>
    <w:rsid w:val="DEEF87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5">
    <w:name w:val="Body Text Indent 21"/>
    <w:basedOn w:val="1"/>
    <w:qFormat/>
    <w:uiPriority w:val="0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134</Characters>
  <Lines>0</Lines>
  <Paragraphs>0</Paragraphs>
  <TotalTime>2.66666666666667</TotalTime>
  <ScaleCrop>false</ScaleCrop>
  <LinksUpToDate>false</LinksUpToDate>
  <CharactersWithSpaces>150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赖。</cp:lastModifiedBy>
  <dcterms:modified xsi:type="dcterms:W3CDTF">2022-08-16T08:06:33Z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E7739FD636DB4F29BC7F89CC11660D9E</vt:lpwstr>
  </property>
</Properties>
</file>