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221" w:type="dxa"/>
        <w:tblInd w:w="-25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0"/>
        <w:gridCol w:w="2010"/>
        <w:gridCol w:w="1830"/>
        <w:gridCol w:w="2100"/>
        <w:gridCol w:w="1700"/>
        <w:gridCol w:w="1735"/>
        <w:gridCol w:w="1665"/>
        <w:gridCol w:w="1921"/>
      </w:tblGrid>
      <w:tr w14:paraId="1E9B3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ECFCCA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附</w:t>
            </w:r>
            <w:r>
              <w:rPr>
                <w:rFonts w:hint="eastAsia" w:ascii="CESI黑体-GB2312" w:hAnsi="CESI黑体-GB2312" w:eastAsia="CESI黑体-GB2312" w:cs="CESI黑体-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>件</w:t>
            </w:r>
            <w:r>
              <w:rPr>
                <w:rFonts w:hint="eastAsia" w:ascii="CESI黑体-GB2312" w:hAnsi="CESI黑体-GB2312" w:eastAsia="CESI黑体-GB2312" w:cs="CESI黑体-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A08A5F">
            <w:pPr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8CE87B">
            <w:pPr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5F1F28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F4F9E2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A29824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B7294B">
            <w:pPr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9E127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bidi="ar"/>
              </w:rPr>
              <w:t>序号：</w:t>
            </w:r>
          </w:p>
        </w:tc>
      </w:tr>
      <w:tr w14:paraId="35FD3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5221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7F3A65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40"/>
                <w:szCs w:val="40"/>
                <w:highlight w:val="none"/>
                <w:u w:val="single"/>
              </w:rPr>
            </w:pPr>
            <w:r>
              <w:rPr>
                <w:rStyle w:val="6"/>
                <w:rFonts w:hint="eastAsia" w:eastAsia="黑体"/>
                <w:highlight w:val="none"/>
                <w:lang w:val="en-US" w:eastAsia="zh-CN" w:bidi="ar"/>
              </w:rPr>
              <w:t>农业科技储备项目申报</w:t>
            </w:r>
            <w:r>
              <w:rPr>
                <w:rStyle w:val="6"/>
                <w:rFonts w:hint="default"/>
                <w:highlight w:val="none"/>
                <w:lang w:bidi="ar"/>
              </w:rPr>
              <w:t>简表</w:t>
            </w:r>
          </w:p>
        </w:tc>
      </w:tr>
      <w:tr w14:paraId="022CBF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47F6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bidi="ar"/>
              </w:rPr>
              <w:t>名称</w:t>
            </w:r>
          </w:p>
        </w:tc>
        <w:tc>
          <w:tcPr>
            <w:tcW w:w="5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3979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1"/>
                <w:highlight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3EF7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 w:bidi="ar"/>
              </w:rPr>
              <w:t>牵头申报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bidi="ar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（盖章）</w:t>
            </w:r>
          </w:p>
        </w:tc>
        <w:tc>
          <w:tcPr>
            <w:tcW w:w="5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8091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</w:p>
        </w:tc>
      </w:tr>
      <w:tr w14:paraId="39D3B8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47189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 w:bidi="ar"/>
              </w:rPr>
              <w:t>参与单位</w:t>
            </w:r>
          </w:p>
        </w:tc>
        <w:tc>
          <w:tcPr>
            <w:tcW w:w="129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5193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</w:p>
        </w:tc>
      </w:tr>
      <w:tr w14:paraId="1A1939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7582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bidi="ar"/>
              </w:rPr>
              <w:t>总经费：万元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A7AB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44DF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 w:bidi="ar"/>
              </w:rPr>
              <w:t>申请市财政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bidi="ar"/>
              </w:rPr>
              <w:t>经费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2627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D246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bidi="ar"/>
              </w:rPr>
              <w:t>计划实施期</w:t>
            </w:r>
          </w:p>
        </w:tc>
        <w:tc>
          <w:tcPr>
            <w:tcW w:w="5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AAA7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</w:p>
        </w:tc>
      </w:tr>
      <w:tr w14:paraId="353C02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0294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bidi="ar"/>
              </w:rPr>
              <w:t>支持方式</w:t>
            </w:r>
          </w:p>
        </w:tc>
        <w:tc>
          <w:tcPr>
            <w:tcW w:w="5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5A61F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bidi="ar"/>
              </w:rPr>
              <w:t>直接补助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1998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bidi="ar"/>
              </w:rPr>
              <w:t>组织方式</w:t>
            </w:r>
          </w:p>
        </w:tc>
        <w:tc>
          <w:tcPr>
            <w:tcW w:w="5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4F3C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val="en-US" w:eastAsia="zh-CN"/>
              </w:rPr>
              <w:t>公开竞争</w:t>
            </w:r>
          </w:p>
        </w:tc>
      </w:tr>
      <w:tr w14:paraId="3909D5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2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F65423">
            <w:pPr>
              <w:widowControl w:val="0"/>
              <w:numPr>
                <w:ilvl w:val="0"/>
                <w:numId w:val="0"/>
              </w:numPr>
              <w:shd w:val="clear" w:color="auto" w:fill="FFFFFF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一、实施基础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1.已开展工作及取得的标志性成果或进展: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2.所处技术阶段,及在国际、国内、北京水平；介绍国际顶尖的技术水平、团队、成果：  </w:t>
            </w:r>
          </w:p>
          <w:p w14:paraId="4C110022">
            <w:pPr>
              <w:widowControl w:val="0"/>
              <w:numPr>
                <w:ilvl w:val="0"/>
                <w:numId w:val="0"/>
              </w:numPr>
              <w:shd w:val="clear" w:color="auto" w:fill="FFFFFF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3.在国家各类农业科技项目、北京市自然科学基金已获得的支持情况:</w:t>
            </w:r>
          </w:p>
          <w:p w14:paraId="70D9C727">
            <w:pPr>
              <w:widowControl w:val="0"/>
              <w:numPr>
                <w:ilvl w:val="0"/>
                <w:numId w:val="0"/>
              </w:numPr>
              <w:shd w:val="clear" w:color="auto" w:fill="FFFFFF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二、项目目标及拟解决问题</w:t>
            </w:r>
          </w:p>
          <w:p w14:paraId="31B8180B">
            <w:pPr>
              <w:widowControl w:val="0"/>
              <w:numPr>
                <w:ilvl w:val="0"/>
                <w:numId w:val="0"/>
              </w:numPr>
              <w:shd w:val="clear" w:color="auto" w:fill="FFFFFF"/>
              <w:spacing w:line="280" w:lineRule="exact"/>
              <w:ind w:left="240" w:lef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1.项目目标:</w:t>
            </w:r>
          </w:p>
          <w:p w14:paraId="60908583">
            <w:pPr>
              <w:widowControl w:val="0"/>
              <w:numPr>
                <w:ilvl w:val="0"/>
                <w:numId w:val="0"/>
              </w:numPr>
              <w:shd w:val="clear" w:color="auto" w:fill="FFFFFF"/>
              <w:spacing w:line="280" w:lineRule="exact"/>
              <w:ind w:left="240" w:lef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2.拟解决问题及关键核心卡脖子技术突破:  </w:t>
            </w:r>
          </w:p>
          <w:p w14:paraId="6C3E87DA">
            <w:pPr>
              <w:widowControl w:val="0"/>
              <w:numPr>
                <w:ilvl w:val="0"/>
                <w:numId w:val="0"/>
              </w:numPr>
              <w:shd w:val="clear" w:color="auto" w:fill="FFFFFF"/>
              <w:spacing w:line="28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三、项目下设课题分解（申报财政经费在600万以下的项目可不设课题）</w:t>
            </w:r>
          </w:p>
          <w:p w14:paraId="294EA8B1">
            <w:pPr>
              <w:widowControl w:val="0"/>
              <w:numPr>
                <w:ilvl w:val="0"/>
                <w:numId w:val="0"/>
              </w:numPr>
              <w:shd w:val="clear" w:color="auto" w:fill="FFFFFF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课题1：名称+课题主要内容</w:t>
            </w:r>
          </w:p>
          <w:p w14:paraId="2FC913CB">
            <w:pPr>
              <w:widowControl w:val="0"/>
              <w:numPr>
                <w:ilvl w:val="0"/>
                <w:numId w:val="0"/>
              </w:numPr>
              <w:shd w:val="clear" w:color="auto" w:fill="FFFFFF"/>
              <w:spacing w:line="28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课题2：名称+课题主要内容</w:t>
            </w:r>
          </w:p>
          <w:p w14:paraId="6D4C3266">
            <w:pPr>
              <w:widowControl w:val="0"/>
              <w:numPr>
                <w:ilvl w:val="0"/>
                <w:numId w:val="0"/>
              </w:numPr>
              <w:shd w:val="clear" w:color="auto" w:fill="FFFFFF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四、项目主要研究内容</w:t>
            </w:r>
          </w:p>
          <w:p w14:paraId="364B7803">
            <w:pPr>
              <w:widowControl w:val="0"/>
              <w:shd w:val="clear" w:color="auto" w:fill="FFFFFF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1.</w:t>
            </w:r>
          </w:p>
          <w:p w14:paraId="7DD5CA96">
            <w:pPr>
              <w:widowControl w:val="0"/>
              <w:shd w:val="clear" w:color="auto" w:fill="FFFFFF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2.</w:t>
            </w:r>
          </w:p>
          <w:p w14:paraId="491271ED">
            <w:pPr>
              <w:widowControl w:val="0"/>
              <w:shd w:val="clear" w:color="auto" w:fill="FFFFFF"/>
              <w:spacing w:line="28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3.</w:t>
            </w:r>
          </w:p>
          <w:p w14:paraId="21A40415">
            <w:pPr>
              <w:widowControl w:val="0"/>
              <w:shd w:val="clear" w:color="auto" w:fill="FFFFFF"/>
              <w:spacing w:line="28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五、组织方式及过程</w:t>
            </w:r>
          </w:p>
          <w:p w14:paraId="3A580FB2">
            <w:pPr>
              <w:widowControl w:val="0"/>
              <w:shd w:val="clear" w:color="auto" w:fill="FFFFFF"/>
              <w:spacing w:line="28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</w:p>
          <w:p w14:paraId="20D3E7F1">
            <w:pPr>
              <w:widowControl w:val="0"/>
              <w:shd w:val="clear" w:color="auto" w:fill="FFFFFF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六、考核指标及实施路径</w:t>
            </w:r>
          </w:p>
          <w:p w14:paraId="59A474C6">
            <w:pPr>
              <w:widowControl w:val="0"/>
              <w:numPr>
                <w:ilvl w:val="0"/>
                <w:numId w:val="0"/>
              </w:numPr>
              <w:shd w:val="clear" w:color="auto" w:fill="FFFFFF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1.考核指标:</w:t>
            </w:r>
          </w:p>
          <w:p w14:paraId="3C40EE3E">
            <w:pPr>
              <w:widowControl w:val="0"/>
              <w:numPr>
                <w:ilvl w:val="0"/>
                <w:numId w:val="0"/>
              </w:numPr>
              <w:shd w:val="clear" w:color="auto" w:fill="FFFFFF"/>
              <w:spacing w:line="28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2.实施路径里程碑计划（年度计划）:</w:t>
            </w:r>
          </w:p>
          <w:p w14:paraId="5B5443AA">
            <w:pPr>
              <w:widowControl w:val="0"/>
              <w:shd w:val="clear" w:color="auto" w:fill="FFFFFF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七、申报单位、组织分工及负责人简要情况</w:t>
            </w:r>
          </w:p>
          <w:p w14:paraId="2F807D06">
            <w:pPr>
              <w:widowControl w:val="0"/>
              <w:shd w:val="clear" w:color="auto" w:fill="FFFFFF"/>
              <w:spacing w:line="28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1.申报单位：企业需写明注册时间、上一年度营收及研发投入，企业资质如高新技术企业、专精特新小巨人企业等，主营业务及优势</w:t>
            </w:r>
          </w:p>
          <w:p w14:paraId="4A379512">
            <w:pPr>
              <w:widowControl w:val="0"/>
              <w:shd w:val="clear" w:color="auto" w:fill="FFFFFF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（1）牵头申报单位简介:</w:t>
            </w:r>
          </w:p>
          <w:p w14:paraId="25CA83CF">
            <w:pPr>
              <w:widowControl w:val="0"/>
              <w:shd w:val="clear" w:color="auto" w:fill="FFFFFF"/>
              <w:spacing w:line="28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（2）各参与单位简介：</w:t>
            </w:r>
          </w:p>
          <w:p w14:paraId="1C69E07F">
            <w:pPr>
              <w:widowControl w:val="0"/>
              <w:shd w:val="clear" w:color="auto" w:fill="FFFFFF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2.组织分工：</w:t>
            </w:r>
          </w:p>
          <w:p w14:paraId="16F04583">
            <w:pPr>
              <w:widowControl w:val="0"/>
              <w:shd w:val="clear" w:color="auto" w:fill="FFFFFF"/>
              <w:spacing w:line="28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3.项目负责人简介：</w:t>
            </w:r>
          </w:p>
        </w:tc>
      </w:tr>
    </w:tbl>
    <w:p w14:paraId="743E387D"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highlight w:val="none"/>
          <w:lang w:val="en-US" w:eastAsia="zh-CN"/>
        </w:rPr>
        <w:t>注：项目不超过4页。</w:t>
      </w:r>
    </w:p>
    <w:p w14:paraId="5993B433"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826439">
    <w:pPr>
      <w:widowControl w:val="0"/>
      <w:snapToGrid w:val="0"/>
      <w:jc w:val="left"/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E41807">
                          <w:pPr>
                            <w:widowControl w:val="0"/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Calibri" w:hAnsi="Calibri" w:eastAsia="宋体" w:cs="Times New Roman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>23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ascii="Calibri" w:hAnsi="Calibri" w:eastAsia="宋体" w:cs="Times New Roman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E41807">
                    <w:pPr>
                      <w:widowControl w:val="0"/>
                      <w:snapToGrid w:val="0"/>
                      <w:jc w:val="left"/>
                      <w:rPr>
                        <w:rFonts w:ascii="Calibri" w:hAnsi="Calibri" w:eastAsia="宋体" w:cs="Times New Roman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Calibri" w:hAnsi="Calibri" w:eastAsia="宋体" w:cs="Times New Roman"/>
                        <w:kern w:val="0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>23</w: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ascii="Calibri" w:hAnsi="Calibri" w:eastAsia="宋体" w:cs="Times New Roman"/>
                        <w:kern w:val="0"/>
                        <w:sz w:val="18"/>
                        <w:szCs w:val="18"/>
                        <w:lang w:val="en-US"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D0727">
                          <w:pPr>
                            <w:widowControl w:val="0"/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VZerI4AgAAbwQAAA4AAABkcnMvZTJvRG9jLnhtbK1UzY7TMBC+I/EO&#10;lu80aRGrbt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tVl6s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7D0727">
                    <w:pPr>
                      <w:widowControl w:val="0"/>
                      <w:snapToGrid w:val="0"/>
                      <w:jc w:val="left"/>
                      <w:rPr>
                        <w:rFonts w:ascii="Calibri" w:hAnsi="Calibri" w:eastAsia="宋体" w:cs="Times New Roman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0DBE8B">
                          <w:pPr>
                            <w:widowControl w:val="0"/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0DBE8B">
                    <w:pPr>
                      <w:widowControl w:val="0"/>
                      <w:snapToGrid w:val="0"/>
                      <w:jc w:val="left"/>
                      <w:rPr>
                        <w:rFonts w:ascii="Calibri" w:hAnsi="Calibri" w:eastAsia="宋体" w:cs="Times New Roman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yYmI0NzFiOTllNTNhYjQzN2RiNmRkODVlNjNiM2QifQ=="/>
  </w:docVars>
  <w:rsids>
    <w:rsidRoot w:val="23842DD4"/>
    <w:rsid w:val="2384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oc 2"/>
    <w:basedOn w:val="1"/>
    <w:next w:val="1"/>
    <w:qFormat/>
    <w:uiPriority w:val="0"/>
    <w:pPr>
      <w:ind w:left="420" w:leftChars="200"/>
    </w:pPr>
    <w:rPr>
      <w:rFonts w:ascii="Calibri" w:hAnsi="Calibri"/>
    </w:rPr>
  </w:style>
  <w:style w:type="character" w:customStyle="1" w:styleId="6">
    <w:name w:val="font01"/>
    <w:qFormat/>
    <w:uiPriority w:val="0"/>
    <w:rPr>
      <w:rFonts w:hint="eastAsia" w:ascii="黑体" w:hAnsi="宋体" w:eastAsia="黑体" w:cs="黑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2024-06-27T08:22:00Z</dcterms:created>
  <dc:creator>娄高华</dc:creator>
  <cp:lastModifiedBy>娄高华</cp:lastModifiedBy>
  <dcterms:modified xsi:type="dcterms:W3CDTF">2024-06-27T08:22:18Z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1B47526CEC524F37A45F6AA0B089A81E_11</vt:lpwstr>
  </property>
</Properties>
</file>