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</w:t>
      </w:r>
    </w:p>
    <w:p>
      <w:pPr>
        <w:jc w:val="center"/>
        <w:rPr>
          <w:sz w:val="44"/>
          <w:szCs w:val="44"/>
        </w:rPr>
      </w:pPr>
    </w:p>
    <w:p>
      <w:pPr>
        <w:jc w:val="center"/>
        <w:rPr>
          <w:sz w:val="44"/>
          <w:szCs w:val="44"/>
        </w:rPr>
      </w:pPr>
    </w:p>
    <w:p>
      <w:pPr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《大兴区促进氢能产业发展暂行办法》</w:t>
      </w:r>
    </w:p>
    <w:p>
      <w:pPr>
        <w:jc w:val="center"/>
        <w:rPr>
          <w:rFonts w:ascii="方正小标宋简体" w:eastAsia="方正小标宋简体"/>
          <w:bCs/>
          <w:sz w:val="44"/>
          <w:szCs w:val="44"/>
        </w:rPr>
      </w:pPr>
    </w:p>
    <w:p>
      <w:pPr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项目申报材料</w:t>
      </w: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spacing w:line="360" w:lineRule="auto"/>
        <w:ind w:firstLine="640" w:firstLineChars="200"/>
        <w:rPr>
          <w:rFonts w:ascii="方正小标宋简体" w:eastAsia="方正小标宋简体"/>
          <w:bCs/>
          <w:sz w:val="32"/>
          <w:szCs w:val="32"/>
        </w:rPr>
      </w:pPr>
      <w:r>
        <w:rPr>
          <w:rFonts w:hint="eastAsia" w:ascii="方正小标宋简体" w:eastAsia="方正小标宋简体"/>
          <w:bCs/>
          <w:sz w:val="32"/>
          <w:szCs w:val="32"/>
        </w:rPr>
        <w:t>企业名称：</w:t>
      </w:r>
    </w:p>
    <w:p>
      <w:pPr>
        <w:spacing w:line="360" w:lineRule="auto"/>
        <w:ind w:firstLine="640" w:firstLineChars="200"/>
        <w:rPr>
          <w:rFonts w:ascii="方正小标宋简体" w:eastAsia="方正小标宋简体"/>
          <w:bCs/>
          <w:sz w:val="32"/>
          <w:szCs w:val="32"/>
        </w:rPr>
      </w:pPr>
      <w:r>
        <w:rPr>
          <w:rFonts w:hint="eastAsia" w:ascii="方正小标宋简体" w:eastAsia="方正小标宋简体"/>
          <w:bCs/>
          <w:sz w:val="32"/>
          <w:szCs w:val="32"/>
        </w:rPr>
        <w:t>注册地址：</w:t>
      </w:r>
    </w:p>
    <w:p>
      <w:pPr>
        <w:spacing w:line="360" w:lineRule="auto"/>
        <w:ind w:firstLine="640" w:firstLineChars="200"/>
        <w:rPr>
          <w:b/>
          <w:sz w:val="44"/>
          <w:szCs w:val="44"/>
        </w:rPr>
      </w:pPr>
      <w:r>
        <w:rPr>
          <w:rFonts w:hint="eastAsia" w:ascii="方正小标宋简体" w:eastAsia="方正小标宋简体"/>
          <w:bCs/>
          <w:sz w:val="32"/>
          <w:szCs w:val="32"/>
        </w:rPr>
        <w:t>申报时间：</w:t>
      </w:r>
      <w:r>
        <w:rPr>
          <w:sz w:val="44"/>
          <w:szCs w:val="44"/>
        </w:rPr>
        <w:br w:type="page"/>
      </w:r>
    </w:p>
    <w:p>
      <w:pPr>
        <w:suppressAutoHyphens/>
        <w:spacing w:line="560" w:lineRule="exact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填报说明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1.目录中不涉及的内容请删除，涉及的内容请按照顺序准备材料。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2.目录中涉及的类别间请用彩页纸隔开，每个类别中有多个项目的请用与前述不同颜色的彩页纸隔开。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3.企业申报多类项目的将每类项目的汇总表格附在此类项目的第一页。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4.每个企业的所有申报内容装订成一册，一式三份，首页加盖公章，装订后文件加盖骑缝章。电子版刻盘一并报送，内容要求：将纸版扫描成一个pdf文件。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5.一号标题用三号黑体字，不加粗，二号标题用三号楷体字，加粗；三号标题用宋体字，加粗；正文用四号宋体字，不加粗。行间距为1.5倍。</w:t>
      </w:r>
    </w:p>
    <w:p>
      <w:pPr>
        <w:widowControl/>
        <w:jc w:val="left"/>
        <w:rPr>
          <w:sz w:val="28"/>
          <w:szCs w:val="28"/>
        </w:rPr>
      </w:pPr>
      <w:r>
        <w:rPr>
          <w:sz w:val="28"/>
          <w:szCs w:val="28"/>
        </w:rPr>
        <w:br w:type="page"/>
      </w:r>
    </w:p>
    <w:p>
      <w:pPr>
        <w:ind w:firstLine="880" w:firstLineChars="200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目  录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 申报单位基本情况表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ascii="仿宋_GB2312" w:eastAsia="仿宋_GB2312"/>
          <w:sz w:val="32"/>
          <w:szCs w:val="32"/>
        </w:rPr>
        <w:t>.</w:t>
      </w:r>
      <w:r>
        <w:rPr>
          <w:rFonts w:hint="eastAsia" w:ascii="仿宋_GB2312" w:eastAsia="仿宋_GB2312"/>
          <w:sz w:val="32"/>
          <w:szCs w:val="32"/>
        </w:rPr>
        <w:t xml:space="preserve"> 承诺书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ascii="仿宋_GB2312" w:eastAsia="仿宋_GB2312"/>
          <w:sz w:val="32"/>
          <w:szCs w:val="32"/>
        </w:rPr>
        <w:t xml:space="preserve">. </w:t>
      </w:r>
      <w:r>
        <w:rPr>
          <w:rFonts w:hint="eastAsia" w:ascii="仿宋_GB2312" w:eastAsia="仿宋_GB2312"/>
          <w:sz w:val="32"/>
          <w:szCs w:val="32"/>
        </w:rPr>
        <w:t>营业执照复印件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ascii="仿宋_GB2312" w:eastAsia="仿宋_GB2312"/>
          <w:sz w:val="32"/>
          <w:szCs w:val="32"/>
        </w:rPr>
        <w:t>.</w:t>
      </w:r>
      <w:r>
        <w:rPr>
          <w:rFonts w:hint="eastAsia" w:ascii="仿宋_GB2312" w:eastAsia="仿宋_GB2312"/>
          <w:sz w:val="32"/>
          <w:szCs w:val="32"/>
        </w:rPr>
        <w:t xml:space="preserve"> 入区协议或履约监管协议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. 支持创新型企业入区（第三条（一））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sz w:val="32"/>
          <w:szCs w:val="32"/>
        </w:rPr>
        <w:t>. 支持企业聚集发展（第三条（二））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. 支持企业并购壮大（第三条（三））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sz w:val="32"/>
          <w:szCs w:val="32"/>
        </w:rPr>
        <w:t>. 支持企业加大科研投入（第四条（四））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. 支持企业创新平台（第四条（五））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0</w:t>
      </w:r>
      <w:r>
        <w:rPr>
          <w:rFonts w:hint="eastAsia" w:ascii="仿宋_GB2312" w:eastAsia="仿宋_GB2312"/>
          <w:sz w:val="32"/>
          <w:szCs w:val="32"/>
        </w:rPr>
        <w:t>. 支持企业增加生产研发设备投入（第四条（六））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</w:rPr>
        <w:t>. 支持企业融资（第四条（七））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. 支持关键零部件上下游企业协同发展（第五条（八））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. 支持车辆采购（第五条（九））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. 支持氢能供应保障（第五条（十））</w:t>
      </w:r>
    </w:p>
    <w:p>
      <w:pPr>
        <w:widowControl/>
        <w:jc w:val="left"/>
        <w:rPr>
          <w:sz w:val="28"/>
          <w:szCs w:val="28"/>
        </w:rPr>
      </w:pPr>
      <w:r>
        <w:rPr>
          <w:sz w:val="28"/>
          <w:szCs w:val="28"/>
        </w:rPr>
        <w:br w:type="page"/>
      </w:r>
    </w:p>
    <w:tbl>
      <w:tblPr>
        <w:tblStyle w:val="4"/>
        <w:tblW w:w="9419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3"/>
        <w:gridCol w:w="315"/>
        <w:gridCol w:w="738"/>
        <w:gridCol w:w="252"/>
        <w:gridCol w:w="1053"/>
        <w:gridCol w:w="1815"/>
        <w:gridCol w:w="1096"/>
        <w:gridCol w:w="134"/>
        <w:gridCol w:w="855"/>
        <w:gridCol w:w="14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419" w:type="dxa"/>
            <w:gridSpan w:val="10"/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1.申报单位基本情况表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73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2358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15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注册地址</w:t>
            </w:r>
          </w:p>
        </w:tc>
        <w:tc>
          <w:tcPr>
            <w:tcW w:w="3573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1673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实际办公地址</w:t>
            </w:r>
          </w:p>
        </w:tc>
        <w:tc>
          <w:tcPr>
            <w:tcW w:w="7746" w:type="dxa"/>
            <w:gridSpan w:val="9"/>
            <w:noWrap w:val="0"/>
            <w:vAlign w:val="center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spacing w:before="20" w:line="321" w:lineRule="auto"/>
              <w:ind w:leftChars="0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673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购地/租赁</w:t>
            </w:r>
          </w:p>
        </w:tc>
        <w:tc>
          <w:tcPr>
            <w:tcW w:w="2358" w:type="dxa"/>
            <w:gridSpan w:val="4"/>
            <w:noWrap w:val="0"/>
            <w:vAlign w:val="center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spacing w:before="20" w:line="321" w:lineRule="auto"/>
              <w:ind w:lef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81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spacing w:before="20" w:line="321" w:lineRule="auto"/>
              <w:ind w:lef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占地面积（亩）</w:t>
            </w:r>
          </w:p>
        </w:tc>
        <w:tc>
          <w:tcPr>
            <w:tcW w:w="3573" w:type="dxa"/>
            <w:gridSpan w:val="4"/>
            <w:noWrap w:val="0"/>
            <w:vAlign w:val="center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spacing w:before="20" w:line="321" w:lineRule="auto"/>
              <w:ind w:lef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73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容积率</w:t>
            </w:r>
          </w:p>
        </w:tc>
        <w:tc>
          <w:tcPr>
            <w:tcW w:w="2358" w:type="dxa"/>
            <w:gridSpan w:val="4"/>
            <w:noWrap w:val="0"/>
            <w:vAlign w:val="center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spacing w:before="20" w:line="321" w:lineRule="auto"/>
              <w:ind w:lef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81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spacing w:before="20" w:line="321" w:lineRule="auto"/>
              <w:ind w:lef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建筑面积 （平方米）</w:t>
            </w:r>
          </w:p>
        </w:tc>
        <w:tc>
          <w:tcPr>
            <w:tcW w:w="3573" w:type="dxa"/>
            <w:gridSpan w:val="4"/>
            <w:noWrap w:val="0"/>
            <w:vAlign w:val="center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spacing w:before="20" w:line="321" w:lineRule="auto"/>
              <w:ind w:lef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73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开户行</w:t>
            </w:r>
          </w:p>
        </w:tc>
        <w:tc>
          <w:tcPr>
            <w:tcW w:w="7746" w:type="dxa"/>
            <w:gridSpan w:val="9"/>
            <w:noWrap w:val="0"/>
            <w:vAlign w:val="center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spacing w:before="20" w:line="321" w:lineRule="auto"/>
              <w:ind w:leftChars="0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73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银行账号</w:t>
            </w:r>
          </w:p>
        </w:tc>
        <w:tc>
          <w:tcPr>
            <w:tcW w:w="7746" w:type="dxa"/>
            <w:gridSpan w:val="9"/>
            <w:noWrap w:val="0"/>
            <w:vAlign w:val="center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spacing w:before="20" w:line="321" w:lineRule="auto"/>
              <w:ind w:leftChars="0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1673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法定代表人</w:t>
            </w:r>
          </w:p>
        </w:tc>
        <w:tc>
          <w:tcPr>
            <w:tcW w:w="1053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姓名</w:t>
            </w:r>
          </w:p>
        </w:tc>
        <w:tc>
          <w:tcPr>
            <w:tcW w:w="1305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15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电话</w:t>
            </w:r>
          </w:p>
        </w:tc>
        <w:tc>
          <w:tcPr>
            <w:tcW w:w="123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55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手机</w:t>
            </w:r>
          </w:p>
        </w:tc>
        <w:tc>
          <w:tcPr>
            <w:tcW w:w="1488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1673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项目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负责人</w:t>
            </w:r>
          </w:p>
        </w:tc>
        <w:tc>
          <w:tcPr>
            <w:tcW w:w="1053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姓名</w:t>
            </w:r>
          </w:p>
        </w:tc>
        <w:tc>
          <w:tcPr>
            <w:tcW w:w="1305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15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电话</w:t>
            </w:r>
          </w:p>
        </w:tc>
        <w:tc>
          <w:tcPr>
            <w:tcW w:w="123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55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手机</w:t>
            </w:r>
          </w:p>
        </w:tc>
        <w:tc>
          <w:tcPr>
            <w:tcW w:w="1488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1673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项目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1053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姓名</w:t>
            </w:r>
          </w:p>
        </w:tc>
        <w:tc>
          <w:tcPr>
            <w:tcW w:w="1305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15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电话</w:t>
            </w:r>
          </w:p>
        </w:tc>
        <w:tc>
          <w:tcPr>
            <w:tcW w:w="123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55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手机</w:t>
            </w:r>
          </w:p>
        </w:tc>
        <w:tc>
          <w:tcPr>
            <w:tcW w:w="1488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73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注册时间</w:t>
            </w:r>
          </w:p>
        </w:tc>
        <w:tc>
          <w:tcPr>
            <w:tcW w:w="1053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05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注册资金(万元)</w:t>
            </w:r>
          </w:p>
        </w:tc>
        <w:tc>
          <w:tcPr>
            <w:tcW w:w="1815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3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统一社会</w:t>
            </w:r>
          </w:p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信用代码</w:t>
            </w:r>
          </w:p>
        </w:tc>
        <w:tc>
          <w:tcPr>
            <w:tcW w:w="2343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73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2017国民经济行业分类代码</w:t>
            </w:r>
          </w:p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四位数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7746" w:type="dxa"/>
            <w:gridSpan w:val="9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73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职工总数（人）</w:t>
            </w:r>
          </w:p>
        </w:tc>
        <w:tc>
          <w:tcPr>
            <w:tcW w:w="2358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中高级职称人员数</w:t>
            </w:r>
          </w:p>
        </w:tc>
        <w:tc>
          <w:tcPr>
            <w:tcW w:w="3045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专职从事研究开发的</w:t>
            </w:r>
          </w:p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科技人员数</w:t>
            </w:r>
          </w:p>
        </w:tc>
        <w:tc>
          <w:tcPr>
            <w:tcW w:w="2343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研发投入（万元）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73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358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045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343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419" w:type="dxa"/>
            <w:gridSpan w:val="10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0"/>
                <w:sz w:val="24"/>
                <w:szCs w:val="24"/>
                <w:lang w:val="en-US" w:eastAsia="zh-CN"/>
              </w:rPr>
              <w:t>经济效益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73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年度 </w:t>
            </w:r>
          </w:p>
        </w:tc>
        <w:tc>
          <w:tcPr>
            <w:tcW w:w="2358" w:type="dxa"/>
            <w:gridSpan w:val="4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产值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（万元）</w:t>
            </w:r>
          </w:p>
        </w:tc>
        <w:tc>
          <w:tcPr>
            <w:tcW w:w="181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收入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（万元）</w:t>
            </w:r>
          </w:p>
        </w:tc>
        <w:tc>
          <w:tcPr>
            <w:tcW w:w="3573" w:type="dxa"/>
            <w:gridSpan w:val="4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税收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73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2021年</w:t>
            </w:r>
          </w:p>
        </w:tc>
        <w:tc>
          <w:tcPr>
            <w:tcW w:w="2358" w:type="dxa"/>
            <w:gridSpan w:val="4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81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573" w:type="dxa"/>
            <w:gridSpan w:val="4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73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2020年</w:t>
            </w:r>
          </w:p>
        </w:tc>
        <w:tc>
          <w:tcPr>
            <w:tcW w:w="2358" w:type="dxa"/>
            <w:gridSpan w:val="4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81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573" w:type="dxa"/>
            <w:gridSpan w:val="4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73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同比增速%</w:t>
            </w:r>
          </w:p>
        </w:tc>
        <w:tc>
          <w:tcPr>
            <w:tcW w:w="2358" w:type="dxa"/>
            <w:gridSpan w:val="4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81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573" w:type="dxa"/>
            <w:gridSpan w:val="4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419" w:type="dxa"/>
            <w:gridSpan w:val="10"/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0"/>
                <w:sz w:val="24"/>
                <w:szCs w:val="24"/>
                <w:lang w:val="en-US" w:eastAsia="zh-CN"/>
              </w:rPr>
              <w:t>近三年获得科技奖励或资金支持情况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73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获得时间</w:t>
            </w:r>
          </w:p>
        </w:tc>
        <w:tc>
          <w:tcPr>
            <w:tcW w:w="2358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奖项名称</w:t>
            </w:r>
          </w:p>
        </w:tc>
        <w:tc>
          <w:tcPr>
            <w:tcW w:w="1815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授奖和立项部门（单位）</w:t>
            </w:r>
          </w:p>
        </w:tc>
        <w:tc>
          <w:tcPr>
            <w:tcW w:w="3573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资金额/资助金额</w:t>
            </w:r>
          </w:p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73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358" w:type="dxa"/>
            <w:gridSpan w:val="4"/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15" w:type="dxa"/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573" w:type="dxa"/>
            <w:gridSpan w:val="4"/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73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……</w:t>
            </w:r>
          </w:p>
        </w:tc>
        <w:tc>
          <w:tcPr>
            <w:tcW w:w="2358" w:type="dxa"/>
            <w:gridSpan w:val="4"/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15" w:type="dxa"/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573" w:type="dxa"/>
            <w:gridSpan w:val="4"/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2" w:hRule="atLeast"/>
        </w:trPr>
        <w:tc>
          <w:tcPr>
            <w:tcW w:w="9419" w:type="dxa"/>
            <w:gridSpan w:val="10"/>
            <w:noWrap w:val="0"/>
            <w:vAlign w:val="top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企业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简介（限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00字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以内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1988" w:type="dxa"/>
            <w:gridSpan w:val="2"/>
            <w:vMerge w:val="restart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政策依据及拟申请资金</w:t>
            </w:r>
          </w:p>
        </w:tc>
        <w:tc>
          <w:tcPr>
            <w:tcW w:w="990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3964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政策依据</w:t>
            </w:r>
          </w:p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lang w:eastAsia="zh-CN"/>
              </w:rPr>
              <w:t>（按照《申报指南》政策条款原文内容填写）</w:t>
            </w:r>
          </w:p>
        </w:tc>
        <w:tc>
          <w:tcPr>
            <w:tcW w:w="2477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申请金额（万元）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1988" w:type="dxa"/>
            <w:gridSpan w:val="2"/>
            <w:vMerge w:val="continue"/>
            <w:noWrap w:val="0"/>
            <w:vAlign w:val="top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</w:pPr>
          </w:p>
        </w:tc>
        <w:tc>
          <w:tcPr>
            <w:tcW w:w="990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964" w:type="dxa"/>
            <w:gridSpan w:val="3"/>
            <w:noWrap w:val="0"/>
            <w:vAlign w:val="top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</w:tc>
        <w:tc>
          <w:tcPr>
            <w:tcW w:w="2477" w:type="dxa"/>
            <w:gridSpan w:val="3"/>
            <w:noWrap w:val="0"/>
            <w:vAlign w:val="top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</w:trPr>
        <w:tc>
          <w:tcPr>
            <w:tcW w:w="1988" w:type="dxa"/>
            <w:gridSpan w:val="2"/>
            <w:vMerge w:val="continue"/>
            <w:noWrap w:val="0"/>
            <w:vAlign w:val="top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</w:pPr>
          </w:p>
        </w:tc>
        <w:tc>
          <w:tcPr>
            <w:tcW w:w="990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3964" w:type="dxa"/>
            <w:gridSpan w:val="3"/>
            <w:noWrap w:val="0"/>
            <w:vAlign w:val="top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</w:tc>
        <w:tc>
          <w:tcPr>
            <w:tcW w:w="2477" w:type="dxa"/>
            <w:gridSpan w:val="3"/>
            <w:noWrap w:val="0"/>
            <w:vAlign w:val="top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1988" w:type="dxa"/>
            <w:gridSpan w:val="2"/>
            <w:vMerge w:val="continue"/>
            <w:noWrap w:val="0"/>
            <w:vAlign w:val="top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</w:pPr>
          </w:p>
        </w:tc>
        <w:tc>
          <w:tcPr>
            <w:tcW w:w="990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…</w:t>
            </w:r>
          </w:p>
        </w:tc>
        <w:tc>
          <w:tcPr>
            <w:tcW w:w="3964" w:type="dxa"/>
            <w:gridSpan w:val="3"/>
            <w:noWrap w:val="0"/>
            <w:vAlign w:val="top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</w:tc>
        <w:tc>
          <w:tcPr>
            <w:tcW w:w="2477" w:type="dxa"/>
            <w:gridSpan w:val="3"/>
            <w:noWrap w:val="0"/>
            <w:vAlign w:val="top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8" w:hRule="atLeast"/>
        </w:trPr>
        <w:tc>
          <w:tcPr>
            <w:tcW w:w="1988" w:type="dxa"/>
            <w:gridSpan w:val="2"/>
            <w:vMerge w:val="continue"/>
            <w:noWrap w:val="0"/>
            <w:vAlign w:val="top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</w:pPr>
          </w:p>
        </w:tc>
        <w:tc>
          <w:tcPr>
            <w:tcW w:w="4954" w:type="dxa"/>
            <w:gridSpan w:val="5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合计</w:t>
            </w:r>
          </w:p>
        </w:tc>
        <w:tc>
          <w:tcPr>
            <w:tcW w:w="2477" w:type="dxa"/>
            <w:gridSpan w:val="3"/>
            <w:noWrap w:val="0"/>
            <w:vAlign w:val="top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8" w:hRule="atLeast"/>
        </w:trPr>
        <w:tc>
          <w:tcPr>
            <w:tcW w:w="1988" w:type="dxa"/>
            <w:gridSpan w:val="2"/>
            <w:noWrap w:val="0"/>
            <w:vAlign w:val="top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附件列表</w:t>
            </w:r>
          </w:p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lang w:eastAsia="zh-CN"/>
              </w:rPr>
              <w:t>（按《申报指南》附件要求顺序列出附件，按照所填顺序进行装订）</w:t>
            </w:r>
          </w:p>
        </w:tc>
        <w:tc>
          <w:tcPr>
            <w:tcW w:w="7431" w:type="dxa"/>
            <w:gridSpan w:val="8"/>
            <w:noWrap w:val="0"/>
            <w:vAlign w:val="top"/>
          </w:tcPr>
          <w:p>
            <w:pPr>
              <w:numPr>
                <w:ilvl w:val="0"/>
                <w:numId w:val="1"/>
              </w:numPr>
              <w:spacing w:line="560" w:lineRule="exac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...</w:t>
            </w:r>
          </w:p>
          <w:p>
            <w:pPr>
              <w:numPr>
                <w:ilvl w:val="0"/>
                <w:numId w:val="0"/>
              </w:numPr>
              <w:spacing w:line="560" w:lineRule="exac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2.....</w:t>
            </w:r>
          </w:p>
        </w:tc>
      </w:tr>
    </w:tbl>
    <w:p>
      <w:pPr>
        <w:rPr>
          <w:rFonts w:hint="eastAsia"/>
          <w:sz w:val="30"/>
        </w:rPr>
      </w:pPr>
    </w:p>
    <w:tbl>
      <w:tblPr>
        <w:tblStyle w:val="4"/>
        <w:tblW w:w="0" w:type="auto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940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62" w:beforeLines="20" w:line="321" w:lineRule="auto"/>
              <w:rPr>
                <w:rFonts w:hint="eastAsia"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申请单位</w:t>
            </w:r>
            <w:r>
              <w:rPr>
                <w:rFonts w:hint="eastAsia" w:ascii="黑体" w:eastAsia="黑体"/>
                <w:sz w:val="28"/>
                <w:szCs w:val="28"/>
                <w:lang w:eastAsia="zh-CN"/>
              </w:rPr>
              <w:t>承诺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940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62" w:beforeLines="20" w:line="321" w:lineRule="auto"/>
              <w:ind w:firstLine="560" w:firstLineChars="200"/>
              <w:rPr>
                <w:rFonts w:hint="eastAsia"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我单位保证上述填报内容及所提供的附件材料真实、完整、无误，</w:t>
            </w:r>
            <w:r>
              <w:rPr>
                <w:rFonts w:hint="eastAsia" w:ascii="黑体" w:eastAsia="黑体"/>
                <w:sz w:val="28"/>
                <w:szCs w:val="28"/>
                <w:lang w:eastAsia="zh-CN"/>
              </w:rPr>
              <w:t>在生产经营过程中无违规、无违法和不良信用记录等情况，</w:t>
            </w:r>
            <w:r>
              <w:rPr>
                <w:rFonts w:hint="eastAsia" w:ascii="黑体" w:eastAsia="黑体"/>
                <w:sz w:val="28"/>
                <w:szCs w:val="28"/>
              </w:rPr>
              <w:t>如有不实，我单位承担由此引起的一切责任</w:t>
            </w:r>
            <w:r>
              <w:rPr>
                <w:rFonts w:hint="eastAsia" w:ascii="黑体" w:eastAsia="黑体"/>
                <w:sz w:val="28"/>
                <w:szCs w:val="28"/>
                <w:lang w:eastAsia="zh-CN"/>
              </w:rPr>
              <w:t>。</w:t>
            </w:r>
          </w:p>
          <w:p>
            <w:pPr>
              <w:adjustRightInd w:val="0"/>
              <w:snapToGrid w:val="0"/>
              <w:spacing w:before="62" w:beforeLines="20" w:line="321" w:lineRule="auto"/>
              <w:rPr>
                <w:rFonts w:hint="eastAsia" w:ascii="黑体" w:eastAsia="黑体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62" w:beforeLines="20" w:line="321" w:lineRule="auto"/>
              <w:ind w:firstLine="1260" w:firstLineChars="600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法定代表人（</w:t>
            </w:r>
            <w:r>
              <w:rPr>
                <w:rFonts w:hint="eastAsia"/>
                <w:sz w:val="21"/>
                <w:szCs w:val="21"/>
              </w:rPr>
              <w:t>签字</w:t>
            </w:r>
            <w:r>
              <w:rPr>
                <w:rFonts w:hint="eastAsia"/>
                <w:sz w:val="21"/>
                <w:szCs w:val="21"/>
                <w:lang w:eastAsia="zh-CN"/>
              </w:rPr>
              <w:t>）</w:t>
            </w:r>
            <w:r>
              <w:rPr>
                <w:rFonts w:hint="eastAsia"/>
                <w:sz w:val="21"/>
                <w:szCs w:val="21"/>
              </w:rPr>
              <w:t xml:space="preserve">：                                 </w:t>
            </w:r>
          </w:p>
          <w:p>
            <w:pPr>
              <w:adjustRightInd w:val="0"/>
              <w:snapToGrid w:val="0"/>
              <w:spacing w:before="62" w:beforeLines="20" w:line="321" w:lineRule="auto"/>
              <w:ind w:firstLine="5145" w:firstLineChars="2450"/>
              <w:rPr>
                <w:rFonts w:hint="eastAsia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before="62" w:beforeLines="20" w:line="321" w:lineRule="auto"/>
              <w:ind w:firstLine="5145" w:firstLineChars="2450"/>
              <w:rPr>
                <w:rFonts w:hint="eastAsia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before="62" w:beforeLines="20" w:line="321" w:lineRule="auto"/>
              <w:ind w:firstLine="5145" w:firstLineChars="2450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（公章）</w:t>
            </w:r>
          </w:p>
          <w:p>
            <w:pPr>
              <w:adjustRightInd w:val="0"/>
              <w:snapToGrid w:val="0"/>
              <w:spacing w:before="62" w:beforeLines="20" w:line="321" w:lineRule="auto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                           年          月         日</w:t>
            </w:r>
          </w:p>
          <w:p>
            <w:pPr>
              <w:adjustRightInd w:val="0"/>
              <w:snapToGrid w:val="0"/>
              <w:spacing w:before="62" w:beforeLines="20" w:line="321" w:lineRule="auto"/>
              <w:jc w:val="center"/>
              <w:rPr>
                <w:rFonts w:hint="eastAsia"/>
                <w:sz w:val="21"/>
                <w:szCs w:val="21"/>
              </w:rPr>
            </w:pPr>
          </w:p>
        </w:tc>
      </w:tr>
    </w:tbl>
    <w:p>
      <w:pPr>
        <w:ind w:firstLine="560" w:firstLineChars="200"/>
        <w:rPr>
          <w:sz w:val="28"/>
          <w:szCs w:val="28"/>
        </w:rPr>
      </w:pPr>
    </w:p>
    <w:p>
      <w:pPr>
        <w:widowControl/>
        <w:jc w:val="left"/>
        <w:rPr>
          <w:rFonts w:hint="eastAsia"/>
          <w:sz w:val="28"/>
          <w:szCs w:val="28"/>
        </w:rPr>
      </w:pPr>
      <w:r>
        <w:rPr>
          <w:sz w:val="28"/>
          <w:szCs w:val="28"/>
        </w:rPr>
        <w:br w:type="page"/>
      </w:r>
    </w:p>
    <w:p>
      <w:pPr>
        <w:widowControl/>
        <w:spacing w:before="120" w:after="120" w:line="560" w:lineRule="exact"/>
        <w:jc w:val="center"/>
        <w:rPr>
          <w:rFonts w:ascii="黑体" w:hAnsi="黑体" w:eastAsia="黑体" w:cs="仿宋_GB2312"/>
          <w:bCs/>
          <w:kern w:val="0"/>
          <w:sz w:val="44"/>
          <w:szCs w:val="44"/>
        </w:rPr>
      </w:pPr>
      <w:bookmarkStart w:id="1" w:name="_GoBack"/>
      <w:bookmarkEnd w:id="1"/>
      <w:r>
        <w:rPr>
          <w:rFonts w:hint="eastAsia" w:ascii="黑体" w:hAnsi="黑体" w:eastAsia="黑体" w:cs="仿宋_GB2312"/>
          <w:bCs/>
          <w:kern w:val="0"/>
          <w:sz w:val="44"/>
          <w:szCs w:val="44"/>
        </w:rPr>
        <w:t>承诺书</w:t>
      </w:r>
    </w:p>
    <w:p>
      <w:pPr>
        <w:widowControl/>
        <w:spacing w:before="120" w:after="120" w:line="560" w:lineRule="exact"/>
        <w:ind w:firstLine="480"/>
        <w:rPr>
          <w:rFonts w:ascii="仿宋_GB2312" w:hAnsi="仿宋_GB2312" w:eastAsia="仿宋_GB2312" w:cs="仿宋_GB2312"/>
          <w:kern w:val="0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本单位拟</w:t>
      </w:r>
      <w:r>
        <w:rPr>
          <w:rFonts w:ascii="仿宋_GB2312" w:hAnsi="宋体" w:eastAsia="仿宋_GB2312"/>
          <w:sz w:val="32"/>
          <w:szCs w:val="32"/>
        </w:rPr>
        <w:t>申请</w:t>
      </w:r>
      <w:r>
        <w:rPr>
          <w:rFonts w:hint="eastAsia" w:ascii="仿宋_GB2312" w:hAnsi="宋体" w:eastAsia="仿宋_GB2312"/>
          <w:sz w:val="32"/>
          <w:szCs w:val="32"/>
        </w:rPr>
        <w:t>2</w:t>
      </w:r>
      <w:r>
        <w:rPr>
          <w:rFonts w:ascii="仿宋_GB2312" w:hAnsi="宋体" w:eastAsia="仿宋_GB2312"/>
          <w:sz w:val="32"/>
          <w:szCs w:val="32"/>
        </w:rPr>
        <w:t>021</w:t>
      </w:r>
      <w:r>
        <w:rPr>
          <w:rFonts w:hint="eastAsia" w:ascii="仿宋_GB2312" w:hAnsi="宋体" w:eastAsia="仿宋_GB2312"/>
          <w:sz w:val="32"/>
          <w:szCs w:val="32"/>
        </w:rPr>
        <w:t>年度《大兴区促进氢能产业发展暂行办法》资金支持，具体承诺如下：</w:t>
      </w:r>
    </w:p>
    <w:p>
      <w:pPr>
        <w:spacing w:line="56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我单位提交的全部材料均真实、准确</w:t>
      </w:r>
      <w:r>
        <w:rPr>
          <w:rFonts w:ascii="仿宋_GB2312" w:hAnsi="宋体" w:eastAsia="仿宋_GB2312"/>
          <w:sz w:val="32"/>
          <w:szCs w:val="32"/>
        </w:rPr>
        <w:t>、</w:t>
      </w:r>
      <w:r>
        <w:rPr>
          <w:rFonts w:hint="eastAsia" w:ascii="仿宋_GB2312" w:hAnsi="宋体" w:eastAsia="仿宋_GB2312"/>
          <w:sz w:val="32"/>
          <w:szCs w:val="32"/>
        </w:rPr>
        <w:t>有效，申请资格和条件符合通知和《大兴区促进氢能产业发展暂行办法申报指南》有关规定，且近三年未发生违法行为、未产生不良信用、未加入失信企业名单。</w:t>
      </w:r>
    </w:p>
    <w:p>
      <w:pPr>
        <w:spacing w:line="560" w:lineRule="exact"/>
        <w:ind w:firstLine="640" w:firstLineChars="2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对符合本申报指南规定且同时符合大兴区其他支持政策规定（含区级配套或负担资金的政策规定）的，未重复申报。其中，对于申报第七条支持企业融资条款的，未获得各级政府利息、租息补助的企业：本单位承诺申报项目在大兴建设、各项手续齐备且未获得过其他各级财政资金支持；获得过利息、租息补助的企业：本单位承诺申报项目于 年 月 日获得过XXX单位的XXX政策利息（租息）补助等支持，共获得政策资金XXX万元。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本单位遵循诚实守信原则，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若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>违反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以上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>承诺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事项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将在收到北京市大兴区经济和信息化局要求退还资金的通知之日起6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>个月内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退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>还全部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资金，且在2年内不得再次申报。</w:t>
      </w:r>
    </w:p>
    <w:p>
      <w:pPr>
        <w:widowControl/>
        <w:spacing w:line="56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特此承诺。</w:t>
      </w:r>
    </w:p>
    <w:p>
      <w:pPr>
        <w:spacing w:line="560" w:lineRule="exact"/>
        <w:ind w:firstLine="4480" w:firstLineChars="14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法定代表人（签字）：</w:t>
      </w:r>
    </w:p>
    <w:p>
      <w:pPr>
        <w:widowControl/>
        <w:spacing w:line="560" w:lineRule="exact"/>
        <w:ind w:right="128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                          申请单位（签章）：</w:t>
      </w:r>
    </w:p>
    <w:p>
      <w:pPr>
        <w:widowControl/>
        <w:wordWrap w:val="0"/>
        <w:spacing w:line="560" w:lineRule="exact"/>
        <w:ind w:right="26"/>
        <w:jc w:val="center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                       时间：    年    月   日</w:t>
      </w:r>
      <w:bookmarkStart w:id="0" w:name="_Toc443648746"/>
      <w:bookmarkEnd w:id="0"/>
    </w:p>
    <w:p>
      <w:pPr>
        <w:spacing w:line="560" w:lineRule="exact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3</w:t>
      </w:r>
      <w:r>
        <w:rPr>
          <w:rFonts w:ascii="仿宋_GB2312" w:eastAsia="仿宋_GB2312"/>
          <w:b/>
          <w:bCs/>
          <w:sz w:val="32"/>
          <w:szCs w:val="32"/>
        </w:rPr>
        <w:t>.</w:t>
      </w:r>
      <w:r>
        <w:rPr>
          <w:rFonts w:hint="eastAsia" w:ascii="仿宋_GB2312" w:eastAsia="仿宋_GB2312"/>
          <w:b/>
          <w:bCs/>
          <w:sz w:val="32"/>
          <w:szCs w:val="32"/>
        </w:rPr>
        <w:t>营业执照复印件</w:t>
      </w:r>
    </w:p>
    <w:p>
      <w:pPr>
        <w:widowControl/>
        <w:jc w:val="left"/>
        <w:rPr>
          <w:rFonts w:ascii="仿宋_GB2312" w:eastAsia="仿宋_GB2312"/>
          <w:b/>
          <w:bCs/>
          <w:sz w:val="32"/>
          <w:szCs w:val="32"/>
        </w:rPr>
      </w:pPr>
      <w:r>
        <w:rPr>
          <w:rFonts w:ascii="仿宋_GB2312" w:eastAsia="仿宋_GB2312"/>
          <w:b/>
          <w:bCs/>
          <w:sz w:val="32"/>
          <w:szCs w:val="32"/>
        </w:rPr>
        <w:br w:type="page"/>
      </w:r>
    </w:p>
    <w:p>
      <w:pPr>
        <w:spacing w:line="560" w:lineRule="exact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4</w:t>
      </w:r>
      <w:r>
        <w:rPr>
          <w:rFonts w:ascii="仿宋_GB2312" w:eastAsia="仿宋_GB2312"/>
          <w:b/>
          <w:bCs/>
          <w:sz w:val="32"/>
          <w:szCs w:val="32"/>
        </w:rPr>
        <w:t>.</w:t>
      </w:r>
      <w:r>
        <w:rPr>
          <w:rFonts w:hint="eastAsia" w:ascii="仿宋_GB2312" w:eastAsia="仿宋_GB2312"/>
          <w:b/>
          <w:bCs/>
          <w:sz w:val="32"/>
          <w:szCs w:val="32"/>
        </w:rPr>
        <w:t>入区协议或履约监管协议</w:t>
      </w:r>
    </w:p>
    <w:p>
      <w:pPr>
        <w:widowControl/>
        <w:jc w:val="left"/>
        <w:rPr>
          <w:rFonts w:ascii="仿宋_GB2312" w:eastAsia="仿宋_GB2312"/>
          <w:b/>
          <w:bCs/>
          <w:sz w:val="32"/>
          <w:szCs w:val="32"/>
        </w:rPr>
      </w:pPr>
    </w:p>
    <w:sectPr>
      <w:pgSz w:w="11906" w:h="16838"/>
      <w:pgMar w:top="2098" w:right="1474" w:bottom="1984" w:left="1587" w:header="851" w:footer="992" w:gutter="0"/>
      <w:cols w:space="0" w:num="1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F61B6C2"/>
    <w:multiLevelType w:val="singleLevel"/>
    <w:tmpl w:val="5F61B6C2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doNotDisplayPageBoundaries w:val="1"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A4YTUxYjMwMzc4Y2FhNzQwMzUwODQzMjNhZGM2ZjYifQ=="/>
  </w:docVars>
  <w:rsids>
    <w:rsidRoot w:val="00AA348F"/>
    <w:rsid w:val="000168AA"/>
    <w:rsid w:val="000173AB"/>
    <w:rsid w:val="000B012B"/>
    <w:rsid w:val="0011580A"/>
    <w:rsid w:val="00147B8E"/>
    <w:rsid w:val="00161DAC"/>
    <w:rsid w:val="00175056"/>
    <w:rsid w:val="00185174"/>
    <w:rsid w:val="001B7D10"/>
    <w:rsid w:val="001E23F9"/>
    <w:rsid w:val="002749DE"/>
    <w:rsid w:val="0030431D"/>
    <w:rsid w:val="00331732"/>
    <w:rsid w:val="003473DF"/>
    <w:rsid w:val="00361B53"/>
    <w:rsid w:val="00362D29"/>
    <w:rsid w:val="004262B7"/>
    <w:rsid w:val="004C563D"/>
    <w:rsid w:val="004D4091"/>
    <w:rsid w:val="00567880"/>
    <w:rsid w:val="005D48E9"/>
    <w:rsid w:val="00661692"/>
    <w:rsid w:val="006C6E72"/>
    <w:rsid w:val="006F0EB2"/>
    <w:rsid w:val="007F0E51"/>
    <w:rsid w:val="00830AF7"/>
    <w:rsid w:val="00884B1D"/>
    <w:rsid w:val="00937CD1"/>
    <w:rsid w:val="00961FCA"/>
    <w:rsid w:val="009A13B6"/>
    <w:rsid w:val="009A6465"/>
    <w:rsid w:val="009B2661"/>
    <w:rsid w:val="00A24E27"/>
    <w:rsid w:val="00AA348F"/>
    <w:rsid w:val="00AA5803"/>
    <w:rsid w:val="00B81314"/>
    <w:rsid w:val="00BD20DE"/>
    <w:rsid w:val="00C00EB7"/>
    <w:rsid w:val="00C5358D"/>
    <w:rsid w:val="00CC1FB4"/>
    <w:rsid w:val="00CC2BFA"/>
    <w:rsid w:val="00CD2E6E"/>
    <w:rsid w:val="00E10EA7"/>
    <w:rsid w:val="00E865C5"/>
    <w:rsid w:val="00F24E23"/>
    <w:rsid w:val="00F31319"/>
    <w:rsid w:val="00F65162"/>
    <w:rsid w:val="00FE4C70"/>
    <w:rsid w:val="04971001"/>
    <w:rsid w:val="05466E86"/>
    <w:rsid w:val="15214F09"/>
    <w:rsid w:val="23023EB1"/>
    <w:rsid w:val="2918712D"/>
    <w:rsid w:val="29FC0DE9"/>
    <w:rsid w:val="2DB158BE"/>
    <w:rsid w:val="32431CFF"/>
    <w:rsid w:val="34B400B8"/>
    <w:rsid w:val="39AE616B"/>
    <w:rsid w:val="40D04C0C"/>
    <w:rsid w:val="41527D87"/>
    <w:rsid w:val="46944B42"/>
    <w:rsid w:val="48294ED1"/>
    <w:rsid w:val="53E7373B"/>
    <w:rsid w:val="60461B1A"/>
    <w:rsid w:val="68F43F76"/>
    <w:rsid w:val="690E6342"/>
    <w:rsid w:val="7E4F45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1376</Words>
  <Characters>1434</Characters>
  <Lines>11</Lines>
  <Paragraphs>3</Paragraphs>
  <TotalTime>1</TotalTime>
  <ScaleCrop>false</ScaleCrop>
  <LinksUpToDate>false</LinksUpToDate>
  <CharactersWithSpaces>1601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2022-07-12T14:12:00Z</dcterms:created>
  <dc:creator>聂书君</dc:creator>
  <cp:lastModifiedBy>离离原上谱</cp:lastModifiedBy>
  <cp:lastPrinted>2021-03-09T01:34:00Z</cp:lastPrinted>
  <dcterms:modified xsi:type="dcterms:W3CDTF">2022-10-26T01:38:25Z</dcterms:modified>
  <dc:title>大兴区促进医药健康产业发展暂行办法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F59A1B34C35A4BA2869AE6224C3987D2</vt:lpwstr>
  </property>
</Properties>
</file>